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0471" w14:textId="77777777" w:rsidR="00E37B44" w:rsidRPr="00E37B44" w:rsidRDefault="00E37B44" w:rsidP="00E37B44">
      <w:r w:rsidRPr="00E37B44">
        <w:rPr>
          <w:b/>
          <w:bCs/>
        </w:rPr>
        <w:t>Opslag til tillidsvalgte - kravsudvekslingen</w:t>
      </w:r>
    </w:p>
    <w:p w14:paraId="2B402849" w14:textId="77777777" w:rsidR="00E37B44" w:rsidRPr="00E37B44" w:rsidRDefault="00E37B44" w:rsidP="00E37B44">
      <w:r w:rsidRPr="00E37B44">
        <w:t xml:space="preserve">Nu er de offentlige overenskomstforhandlinger skudt i gang </w:t>
      </w:r>
      <w:r w:rsidRPr="00E37B44">
        <w:rPr>
          <w:rFonts w:ascii="Segoe UI Emoji" w:hAnsi="Segoe UI Emoji" w:cs="Segoe UI Emoji"/>
        </w:rPr>
        <w:t>🔥</w:t>
      </w:r>
    </w:p>
    <w:p w14:paraId="24B0EFF6" w14:textId="2F226289" w:rsidR="00E37B44" w:rsidRPr="00E37B44" w:rsidRDefault="00E37B44" w:rsidP="00E37B44">
      <w:r w:rsidRPr="00E37B44">
        <w:t>Kravene til OK26 er udvekslet med arbejdsgiverne, og forhandlingerne gå</w:t>
      </w:r>
      <w:r>
        <w:t>r</w:t>
      </w:r>
      <w:r w:rsidRPr="00E37B44">
        <w:t xml:space="preserve"> i gang. Som tillidsrepræsentant vil jeg gerne sende e</w:t>
      </w:r>
      <w:r w:rsidR="00B77E47">
        <w:t>n stor opbakning</w:t>
      </w:r>
      <w:r w:rsidRPr="00E37B44">
        <w:t xml:space="preserve"> med på vejen til Akademikernes forhandlere, der nu skal ind og finde de løsninger, der kan styrke hverdagen for offentligt ansatte akademikere </w:t>
      </w:r>
      <w:r w:rsidRPr="00E37B44">
        <w:rPr>
          <w:rFonts w:ascii="Segoe UI Emoji" w:hAnsi="Segoe UI Emoji" w:cs="Segoe UI Emoji"/>
        </w:rPr>
        <w:t>👏</w:t>
      </w:r>
    </w:p>
    <w:p w14:paraId="32F2644B" w14:textId="77777777" w:rsidR="00E37B44" w:rsidRPr="00E37B44" w:rsidRDefault="00E37B44" w:rsidP="00E37B44">
      <w:r w:rsidRPr="00E37B44">
        <w:t>Vi går ind i en forhandling, der bliver vigtig for vores fælles arbejdsmarked. Akademikere løser hver dag centrale opgaver, der bygger på faglig viden, analyse og indsigt, og som får vores samfund til at hænge sammen i praksis, til glæde for både mennesker og natur</w:t>
      </w:r>
      <w:r w:rsidRPr="00E37B44">
        <w:rPr>
          <w:rFonts w:ascii="Segoe UI Emoji" w:hAnsi="Segoe UI Emoji" w:cs="Segoe UI Emoji"/>
        </w:rPr>
        <w:t>🧑</w:t>
      </w:r>
      <w:r w:rsidRPr="00E37B44">
        <w:t>‍</w:t>
      </w:r>
      <w:r w:rsidRPr="00E37B44">
        <w:rPr>
          <w:rFonts w:ascii="Segoe UI Emoji" w:hAnsi="Segoe UI Emoji" w:cs="Segoe UI Emoji"/>
        </w:rPr>
        <w:t>🤝</w:t>
      </w:r>
      <w:r w:rsidRPr="00E37B44">
        <w:t>‍</w:t>
      </w:r>
      <w:r w:rsidRPr="00E37B44">
        <w:rPr>
          <w:rFonts w:ascii="Segoe UI Emoji" w:hAnsi="Segoe UI Emoji" w:cs="Segoe UI Emoji"/>
        </w:rPr>
        <w:t>🧑🌍</w:t>
      </w:r>
      <w:r w:rsidRPr="00E37B44">
        <w:t xml:space="preserve"> Derfor er det så vigtigt, at vi lander en aftale, der gør det attraktivt at være offentligt ansat også i årene fremover.</w:t>
      </w:r>
    </w:p>
    <w:p w14:paraId="15A9E4D1" w14:textId="7B934FA6" w:rsidR="00E37B44" w:rsidRPr="00E37B44" w:rsidRDefault="00E37B44" w:rsidP="00E37B44">
      <w:r w:rsidRPr="00E37B44">
        <w:t xml:space="preserve">Akademikernes krav til OK26 handler om løn, trivsel, udvikling og plads til livet ved siden af arbejdet. </w:t>
      </w:r>
      <w:r w:rsidR="005E31A8">
        <w:t>J</w:t>
      </w:r>
      <w:r w:rsidRPr="00E37B44">
        <w:t>eg håber, at parterne sammen kan finde løsninger, der afspejler betydningen af den brede vifte af kompetencer, som hele det offentlige Danmark er afhængigt af.</w:t>
      </w:r>
    </w:p>
    <w:p w14:paraId="41FD757D" w14:textId="77777777" w:rsidR="00875B9F" w:rsidRPr="00140FB2" w:rsidRDefault="00875B9F" w:rsidP="00875B9F">
      <w:pPr>
        <w:rPr>
          <w:b/>
          <w:bCs/>
        </w:rPr>
      </w:pPr>
      <w:r w:rsidRPr="00140FB2">
        <w:t xml:space="preserve">Hvis du vil se kravene på begge sider af bordet, kan du finde dem på </w:t>
      </w:r>
      <w:hyperlink r:id="rId7" w:history="1">
        <w:r w:rsidRPr="00140FB2">
          <w:rPr>
            <w:rStyle w:val="Hyperlink"/>
          </w:rPr>
          <w:t>dm.</w:t>
        </w:r>
        <w:r w:rsidRPr="00140FB2">
          <w:rPr>
            <w:rStyle w:val="Hyperlink"/>
          </w:rPr>
          <w:t>d</w:t>
        </w:r>
        <w:r w:rsidRPr="00140FB2">
          <w:rPr>
            <w:rStyle w:val="Hyperlink"/>
          </w:rPr>
          <w:t>k/ok26</w:t>
        </w:r>
      </w:hyperlink>
      <w:r w:rsidRPr="00140FB2">
        <w:t>.</w:t>
      </w:r>
    </w:p>
    <w:p w14:paraId="63C13A6B" w14:textId="77777777" w:rsidR="00DA1374" w:rsidRDefault="00DA1374"/>
    <w:sectPr w:rsidR="00DA13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CA"/>
    <w:rsid w:val="0055522D"/>
    <w:rsid w:val="005B2011"/>
    <w:rsid w:val="005E31A8"/>
    <w:rsid w:val="0071552F"/>
    <w:rsid w:val="00854BBE"/>
    <w:rsid w:val="00875B9F"/>
    <w:rsid w:val="00A409A6"/>
    <w:rsid w:val="00B77E47"/>
    <w:rsid w:val="00D43F50"/>
    <w:rsid w:val="00DA1374"/>
    <w:rsid w:val="00E37B44"/>
    <w:rsid w:val="00EA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D57"/>
  <w15:chartTrackingRefBased/>
  <w15:docId w15:val="{31BFE16C-F63B-4C32-AD06-CC87C65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7F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7F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7F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7F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7F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7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7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7F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7F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7F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7F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7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7B4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7B4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75B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mdk.sharepoint.com/sites/Kommunikationogmarketing000/Delte%20dokumenter/General/Content/OK-forhandlinger/OK26/Kommunikationspakker/dm.dk/ok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b5bd5-35ba-4adf-9abc-9e51bfe88d86" xsi:nil="true"/>
    <lcf76f155ced4ddcb4097134ff3c332f xmlns="1e4d2dba-2c6d-42c4-97f7-d35ba17342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2AD22ECC62745A39DC4E79F56CA2E" ma:contentTypeVersion="16" ma:contentTypeDescription="Opret et nyt dokument." ma:contentTypeScope="" ma:versionID="42517b644ccc00720a3994177369fcc5">
  <xsd:schema xmlns:xsd="http://www.w3.org/2001/XMLSchema" xmlns:xs="http://www.w3.org/2001/XMLSchema" xmlns:p="http://schemas.microsoft.com/office/2006/metadata/properties" xmlns:ns2="1e4d2dba-2c6d-42c4-97f7-d35ba17342ba" xmlns:ns3="e65b5bd5-35ba-4adf-9abc-9e51bfe88d86" targetNamespace="http://schemas.microsoft.com/office/2006/metadata/properties" ma:root="true" ma:fieldsID="fb525c45549a5b91ee20841e2a1bdf9f" ns2:_="" ns3:_="">
    <xsd:import namespace="1e4d2dba-2c6d-42c4-97f7-d35ba17342ba"/>
    <xsd:import namespace="e65b5bd5-35ba-4adf-9abc-9e51bfe8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2dba-2c6d-42c4-97f7-d35ba1734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c43bbd4d-2557-41ab-acef-c01d77c40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5bd5-35ba-4adf-9abc-9e51bfe88d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a7e05-1a3e-4eca-a665-a574fd53fbd5}" ma:internalName="TaxCatchAll" ma:showField="CatchAllData" ma:web="e65b5bd5-35ba-4adf-9abc-9e51bfe88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A0BCB-6153-430A-B814-28B31859A0B6}">
  <ds:schemaRefs>
    <ds:schemaRef ds:uri="http://schemas.microsoft.com/office/2006/metadata/properties"/>
    <ds:schemaRef ds:uri="http://schemas.microsoft.com/office/infopath/2007/PartnerControls"/>
    <ds:schemaRef ds:uri="e65b5bd5-35ba-4adf-9abc-9e51bfe88d86"/>
    <ds:schemaRef ds:uri="1e4d2dba-2c6d-42c4-97f7-d35ba17342ba"/>
  </ds:schemaRefs>
</ds:datastoreItem>
</file>

<file path=customXml/itemProps2.xml><?xml version="1.0" encoding="utf-8"?>
<ds:datastoreItem xmlns:ds="http://schemas.openxmlformats.org/officeDocument/2006/customXml" ds:itemID="{F0E7E0A0-0C4F-424E-93CE-4845C915E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C2B0-DF1E-46B4-A2C5-6A49649E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d2dba-2c6d-42c4-97f7-d35ba17342ba"/>
    <ds:schemaRef ds:uri="e65b5bd5-35ba-4adf-9abc-9e51bfe8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1123</Characters>
  <Application>Microsoft Office Word</Application>
  <DocSecurity>0</DocSecurity>
  <Lines>9</Lines>
  <Paragraphs>2</Paragraphs>
  <ScaleCrop>false</ScaleCrop>
  <Company>DM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Lee Beckett</dc:creator>
  <cp:keywords/>
  <dc:description/>
  <cp:lastModifiedBy>Franciska Lee Beckett</cp:lastModifiedBy>
  <cp:revision>6</cp:revision>
  <dcterms:created xsi:type="dcterms:W3CDTF">2025-12-09T17:00:00Z</dcterms:created>
  <dcterms:modified xsi:type="dcterms:W3CDTF">2025-12-09T17:08:00Z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0x010100F242AD22ECC62745A39DC4E79F56CA2E</vt:lpwstr>
  </property>
  <property fmtid="{D5CDD505-2E9C-101B-9397-08002B2CF9AE}" pid="3" name="MediaServiceImageTags">
    <vt:lpwstr/>
  </property>
</Properties>
</file>